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A1" w:rsidRDefault="006B31D8">
      <w:r>
        <w:t>Ссылка на официальные сайты:</w:t>
      </w:r>
    </w:p>
    <w:p w:rsidR="006B31D8" w:rsidRDefault="006B31D8">
      <w:r w:rsidRPr="006B31D8">
        <w:t>Министерство просвещения Российской Федерации</w:t>
      </w:r>
    </w:p>
    <w:p w:rsidR="006B31D8" w:rsidRDefault="006B31D8">
      <w:hyperlink r:id="rId5" w:history="1">
        <w:r w:rsidRPr="00E87AA5">
          <w:rPr>
            <w:rStyle w:val="a3"/>
          </w:rPr>
          <w:t>https://edu.gov.ru/</w:t>
        </w:r>
      </w:hyperlink>
      <w:r>
        <w:t xml:space="preserve"> </w:t>
      </w:r>
    </w:p>
    <w:p w:rsidR="006B31D8" w:rsidRDefault="006B31D8"/>
    <w:p w:rsidR="006B31D8" w:rsidRDefault="006B31D8"/>
    <w:p w:rsidR="006B31D8" w:rsidRDefault="006B31D8">
      <w:r w:rsidRPr="006B31D8">
        <w:t>Министерство науки и высшего образования Российской Федерации</w:t>
      </w:r>
    </w:p>
    <w:p w:rsidR="006B31D8" w:rsidRDefault="006B31D8">
      <w:hyperlink r:id="rId6" w:history="1">
        <w:r w:rsidRPr="00E87AA5">
          <w:rPr>
            <w:rStyle w:val="a3"/>
          </w:rPr>
          <w:t>https://minobrnauki.gov.ru/</w:t>
        </w:r>
      </w:hyperlink>
      <w:r>
        <w:t xml:space="preserve"> </w:t>
      </w:r>
      <w:bookmarkStart w:id="0" w:name="_GoBack"/>
      <w:bookmarkEnd w:id="0"/>
    </w:p>
    <w:sectPr w:rsidR="006B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5F"/>
    <w:rsid w:val="002751A1"/>
    <w:rsid w:val="006B31D8"/>
    <w:rsid w:val="006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2023-11-13T06:37:00Z</dcterms:created>
  <dcterms:modified xsi:type="dcterms:W3CDTF">2023-11-13T06:39:00Z</dcterms:modified>
</cp:coreProperties>
</file>